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19C" w:rsidRDefault="0060519C">
      <w:pPr>
        <w:pStyle w:val="Default"/>
        <w:ind w:left="2124" w:firstLine="708"/>
      </w:pPr>
    </w:p>
    <w:p w:rsidR="0060519C" w:rsidRDefault="0060519C">
      <w:pPr>
        <w:pStyle w:val="Default"/>
        <w:jc w:val="center"/>
      </w:pPr>
    </w:p>
    <w:p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</w:t>
      </w:r>
      <w:r>
        <w:rPr>
          <w:sz w:val="23"/>
          <w:szCs w:val="23"/>
        </w:rPr>
        <w:t xml:space="preserve">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</w:t>
      </w:r>
      <w:r>
        <w:t>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 xml:space="preserve">i </w:t>
      </w:r>
      <w:r>
        <w:rPr>
          <w:sz w:val="23"/>
          <w:szCs w:val="23"/>
        </w:rPr>
        <w:t>Sekretarz.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</w:t>
      </w:r>
      <w:r>
        <w:rPr>
          <w:sz w:val="23"/>
          <w:szCs w:val="23"/>
        </w:rPr>
        <w:t>isji.</w:t>
      </w:r>
    </w:p>
    <w:p w:rsidR="0060519C" w:rsidRDefault="0060519C">
      <w:pPr>
        <w:pStyle w:val="Default"/>
        <w:jc w:val="both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</w:t>
      </w:r>
      <w:r>
        <w:rPr>
          <w:sz w:val="23"/>
          <w:szCs w:val="23"/>
        </w:rPr>
        <w:t>e otwarcia ofert, ich badania i oceny, przygotowuje propozycję rozstrzygnięcia Konkursu,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</w:t>
      </w:r>
      <w:r>
        <w:rPr>
          <w:sz w:val="23"/>
          <w:szCs w:val="23"/>
        </w:rPr>
        <w:t xml:space="preserve"> umów,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:rsidR="0060519C" w:rsidRDefault="0060519C">
      <w:pPr>
        <w:pStyle w:val="Default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</w:t>
      </w:r>
      <w:r>
        <w:rPr>
          <w:sz w:val="23"/>
          <w:szCs w:val="23"/>
        </w:rPr>
        <w:t>omisji zobowiązany jest do niezwłocznego powiadomienia Dyrektora Szpitala Zachodniego i Przewodniczącego Komisji o zaistnieniu przesłanki wskazanej w ust. 1.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</w:t>
      </w:r>
      <w:r>
        <w:rPr>
          <w:sz w:val="23"/>
          <w:szCs w:val="23"/>
        </w:rPr>
        <w:t>omisji konkursowej i w sytuacji, gdy po wyłączeniu członka, Komisja składa się z mniejszej liczby członków niż trzech, powołuje nowego członka.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</w:t>
      </w:r>
      <w:r>
        <w:rPr>
          <w:sz w:val="23"/>
          <w:szCs w:val="23"/>
        </w:rPr>
        <w:t>sji dotychczasowego członka Komisji jest  z uzasadnionych przyczyn wykluczony.</w:t>
      </w:r>
    </w:p>
    <w:p w:rsidR="0060519C" w:rsidRDefault="0060519C">
      <w:pPr>
        <w:pStyle w:val="Default"/>
        <w:jc w:val="both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Obecność </w:t>
      </w:r>
      <w:r>
        <w:rPr>
          <w:sz w:val="23"/>
          <w:szCs w:val="23"/>
        </w:rPr>
        <w:t>oferentów w części jawnej konkursu nie jest obowiązkowa.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toku dokonywania formalnej oceny złożonych ofert Komisja  może żądać udzielenia </w:t>
      </w:r>
      <w:r>
        <w:rPr>
          <w:sz w:val="23"/>
          <w:szCs w:val="23"/>
        </w:rPr>
        <w:t>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</w:t>
      </w:r>
      <w:r>
        <w:rPr>
          <w:sz w:val="23"/>
          <w:szCs w:val="23"/>
        </w:rPr>
        <w:t>ku gdy oferent nie przedstawił wszystkich wymaganych dokumentów lub gdy oferta zawiera braki formalne, komisja wzywa oferenta do usunięcia tych braków w wyznaczonym terminie pod rygorem odrzucenia oferty.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</w:t>
      </w:r>
      <w:r>
        <w:rPr>
          <w:sz w:val="23"/>
          <w:szCs w:val="23"/>
        </w:rPr>
        <w:t>stala, które z ofert spełniają warunki określone w Szczegółowych Warunkach Konkursu Ofert (SWKO),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</w:t>
      </w:r>
      <w:r>
        <w:rPr>
          <w:sz w:val="23"/>
          <w:szCs w:val="23"/>
        </w:rPr>
        <w:t>pełnienia warunków określonych w SWKO lub złożenia oferty po wyznaczonym terminie,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</w:t>
      </w:r>
      <w:r>
        <w:rPr>
          <w:sz w:val="23"/>
          <w:szCs w:val="23"/>
        </w:rPr>
        <w:t>ocznie ogłasza nowy Konkurs.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</w:t>
      </w:r>
      <w:r>
        <w:rPr>
          <w:sz w:val="23"/>
          <w:szCs w:val="23"/>
        </w:rPr>
        <w:t>trzygnięcia konkursu.</w:t>
      </w:r>
    </w:p>
    <w:p w:rsidR="0060519C" w:rsidRDefault="0060519C">
      <w:pPr>
        <w:pStyle w:val="Default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>wykaz ofert odpowiadających warunkom określonym w konkursie,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</w:t>
      </w:r>
      <w:r>
        <w:rPr>
          <w:sz w:val="23"/>
          <w:szCs w:val="23"/>
        </w:rPr>
        <w:t xml:space="preserve"> albo stwierdzenie, że żadna z ofert nie została przyjęta, wraz z uzasadnieniem,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</w:t>
      </w:r>
      <w:r>
        <w:rPr>
          <w:sz w:val="23"/>
          <w:szCs w:val="23"/>
        </w:rPr>
        <w:t>pitala Zachodniego wyniku postępowania konkursowego niezwłocznie zawiadamia oferentów o zakończeniu konkursu poprzez zamieszczenie odpowiednich informacji na tablicy ogłoszeń oraz na stronie internetowej Udzielającego zamówienia.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</w:t>
      </w:r>
      <w:r>
        <w:rPr>
          <w:sz w:val="23"/>
          <w:szCs w:val="23"/>
        </w:rPr>
        <w:t>ienia przez oferenta protestu, Komisja  dokonuje jego rozpatrzenia w terminie do 7 dni od daty  wniesienia.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</w:t>
      </w:r>
      <w:r>
        <w:rPr>
          <w:sz w:val="23"/>
          <w:szCs w:val="23"/>
        </w:rPr>
        <w:t>wienia.</w:t>
      </w:r>
    </w:p>
    <w:p w:rsidR="0060519C" w:rsidRDefault="0060519C">
      <w:pPr>
        <w:pStyle w:val="Default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</w:t>
      </w:r>
      <w:r>
        <w:rPr>
          <w:sz w:val="23"/>
          <w:szCs w:val="23"/>
        </w:rPr>
        <w:t>amieszczając pisma na stronie internetowej i tablicy ogłoszeń.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:rsidR="0060519C" w:rsidRDefault="0060519C">
      <w:pPr>
        <w:pStyle w:val="Textbody"/>
        <w:ind w:left="2124" w:firstLine="708"/>
        <w:jc w:val="left"/>
      </w:pPr>
    </w:p>
    <w:p w:rsidR="0060519C" w:rsidRDefault="0060519C">
      <w:pPr>
        <w:pStyle w:val="Textbody"/>
        <w:ind w:left="2124" w:firstLine="708"/>
        <w:jc w:val="left"/>
      </w:pPr>
    </w:p>
    <w:p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F63A1">
      <w:r>
        <w:separator/>
      </w:r>
    </w:p>
  </w:endnote>
  <w:endnote w:type="continuationSeparator" w:id="0">
    <w:p w:rsidR="00000000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F63A1">
      <w:r>
        <w:rPr>
          <w:color w:val="000000"/>
        </w:rPr>
        <w:separator/>
      </w:r>
    </w:p>
  </w:footnote>
  <w:footnote w:type="continuationSeparator" w:id="0">
    <w:p w:rsidR="00000000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519C"/>
    <w:rsid w:val="0060519C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2023-06-15T13:22:00Z</cp:lastPrinted>
  <dcterms:created xsi:type="dcterms:W3CDTF">2023-06-15T13:31:00Z</dcterms:created>
  <dcterms:modified xsi:type="dcterms:W3CDTF">2023-06-15T13:31:00Z</dcterms:modified>
</cp:coreProperties>
</file>